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3F0A74" w14:textId="6AF55E96" w:rsidR="00490AC2" w:rsidRPr="00DD00C0" w:rsidRDefault="00F20574" w:rsidP="00DD00C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9" w:firstLine="1"/>
        <w:jc w:val="both"/>
        <w:rPr>
          <w:rFonts w:ascii="Arial" w:eastAsia="Arial" w:hAnsi="Arial" w:cs="Arial"/>
          <w:b/>
          <w:color w:val="000000"/>
          <w:sz w:val="34"/>
          <w:szCs w:val="34"/>
        </w:rPr>
      </w:pPr>
      <w:bookmarkStart w:id="0" w:name="_Hlk196826280"/>
      <w:r w:rsidRPr="005D5E7F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51C689" wp14:editId="44C22E9D">
                <wp:simplePos x="0" y="0"/>
                <wp:positionH relativeFrom="column">
                  <wp:posOffset>-51435</wp:posOffset>
                </wp:positionH>
                <wp:positionV relativeFrom="paragraph">
                  <wp:posOffset>770255</wp:posOffset>
                </wp:positionV>
                <wp:extent cx="5955665" cy="526415"/>
                <wp:effectExtent l="0" t="0" r="6985" b="6985"/>
                <wp:wrapTopAndBottom distT="0" dist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5665" cy="526415"/>
                          <a:chOff x="2311653" y="3594580"/>
                          <a:chExt cx="6140668" cy="391778"/>
                        </a:xfrm>
                      </wpg:grpSpPr>
                      <wpg:grpSp>
                        <wpg:cNvPr id="1807308203" name="Grupo 1807308203"/>
                        <wpg:cNvGrpSpPr/>
                        <wpg:grpSpPr>
                          <a:xfrm>
                            <a:off x="2311653" y="3594580"/>
                            <a:ext cx="6140668" cy="391778"/>
                            <a:chOff x="0" y="0"/>
                            <a:chExt cx="6140668" cy="391778"/>
                          </a:xfrm>
                        </wpg:grpSpPr>
                        <wps:wsp>
                          <wps:cNvPr id="578718961" name="Rectángulo 578718961"/>
                          <wps:cNvSpPr/>
                          <wps:spPr>
                            <a:xfrm>
                              <a:off x="0" y="0"/>
                              <a:ext cx="6068675" cy="37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7DC625" w14:textId="77777777" w:rsidR="00F20574" w:rsidRPr="00A6173D" w:rsidRDefault="00F20574" w:rsidP="00F20574">
                                <w:pPr>
                                  <w:spacing w:after="200" w:line="360" w:lineRule="auto"/>
                                  <w:jc w:val="both"/>
                                </w:pPr>
                                <w:r w:rsidRPr="003B0ED3">
                                  <w:rPr>
                                    <w:u w:val="single"/>
                                  </w:rPr>
                                  <w:t>Curso sobre género, familia y la violencia como modo de relación</w:t>
                                </w:r>
                                <w:r w:rsidRPr="003B0ED3">
                                  <w:t>.</w:t>
                                </w:r>
                              </w:p>
                              <w:p w14:paraId="7933729C" w14:textId="77777777" w:rsidR="00F8075E" w:rsidRDefault="00F807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331282" name="Forma libre: forma 455331282"/>
                          <wps:cNvSpPr/>
                          <wps:spPr>
                            <a:xfrm>
                              <a:off x="0" y="0"/>
                              <a:ext cx="6068695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36449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6068314" y="364235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330793" name="Forma libre: forma 703330793"/>
                          <wps:cNvSpPr/>
                          <wps:spPr>
                            <a:xfrm>
                              <a:off x="0" y="364236"/>
                              <a:ext cx="606869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635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68314" y="6096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7912140" name="Rectángulo 2087912140"/>
                          <wps:cNvSpPr/>
                          <wps:spPr>
                            <a:xfrm>
                              <a:off x="152617" y="32978"/>
                              <a:ext cx="5988051" cy="35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65DDF5D" w14:textId="77777777" w:rsidR="00522147" w:rsidRPr="00522147" w:rsidRDefault="00522147" w:rsidP="00522147">
                                <w:pPr>
                                  <w:pStyle w:val="NormalWeb"/>
                                  <w:spacing w:after="0" w:line="360" w:lineRule="auto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2"/>
                                    <w:szCs w:val="22"/>
                                  </w:rPr>
                                </w:pPr>
                                <w:r w:rsidRPr="00522147">
                                  <w:rPr>
                                    <w:rFonts w:ascii="Arial" w:hAnsi="Arial" w:cs="Arial"/>
                                    <w:color w:val="000000"/>
                                    <w:sz w:val="22"/>
                                    <w:szCs w:val="22"/>
                                  </w:rPr>
                                  <w:t>Seminario introductorio de la Dirección de Análisis en la Investigación de las Comunicaciones. D.A.I.C.</w:t>
                                </w:r>
                              </w:p>
                              <w:p w14:paraId="0E79190B" w14:textId="7F5EE400" w:rsidR="00F8075E" w:rsidRPr="00EA1E16" w:rsidRDefault="00F8075E" w:rsidP="008C4252">
                                <w:pPr>
                                  <w:spacing w:before="160"/>
                                  <w:ind w:left="27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1C689" id="Grupo 2" o:spid="_x0000_s1026" style="position:absolute;left:0;text-align:left;margin-left:-4.05pt;margin-top:60.65pt;width:468.95pt;height:41.45pt;z-index:251658240;mso-wrap-distance-left:0;mso-wrap-distance-right:0;mso-width-relative:margin;mso-height-relative:margin" coordorigin="23116,35945" coordsize="61406,3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">
                <v:group id="Grupo 1807308203" o:spid="_x0000_s1027" style="position:absolute;left:23116;top:35945;width:61407;height:3918" coordsize="61406,3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">
                  <v:rect id="Rectángulo 578718961" o:spid="_x0000_s1028" style="position:absolute;width:60686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457DC625" w14:textId="77777777" w:rsidR="00F20574" w:rsidRPr="00A6173D" w:rsidRDefault="00F20574" w:rsidP="00F20574">
                          <w:pPr>
                            <w:spacing w:after="200" w:line="360" w:lineRule="auto"/>
                            <w:jc w:val="both"/>
                          </w:pPr>
                          <w:r w:rsidRPr="003B0ED3">
                            <w:rPr>
                              <w:u w:val="single"/>
                            </w:rPr>
                            <w:t>Curso sobre género, familia y la violencia como modo de relación</w:t>
                          </w:r>
                          <w:r w:rsidRPr="003B0ED3">
                            <w:t>.</w:t>
                          </w:r>
                        </w:p>
                        <w:p w14:paraId="7933729C" w14:textId="77777777" w:rsidR="00F8075E" w:rsidRDefault="00F807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55331282" o:spid="_x0000_s1029" style="position:absolute;width:60686;height:3644;visibility:visible;mso-wrap-style:square;v-text-anchor:middle" coordsize="60686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" path="m6068314,l,,,364235r6068314,l6068314,xe" fillcolor="#f1f1f1" stroked="f">
                    <v:path arrowok="t" o:extrusionok="f"/>
                  </v:shape>
                  <v:shape id="Forma libre: forma 703330793" o:spid="_x0000_s1030" style="position:absolute;top:3642;width:60686;height:63;visibility:visible;mso-wrap-style:square;v-text-anchor:middle" coordsize="60686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" path="m6068314,l,,,6096r6068314,l6068314,xe" fillcolor="black" stroked="f">
                    <v:path arrowok="t" o:extrusionok="f"/>
                  </v:shape>
                  <v:rect id="Rectángulo 2087912140" o:spid="_x0000_s1031" style="position:absolute;left:1526;top:329;width:59880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" filled="f" stroked="f">
                    <v:textbox inset="0,0,0,0">
                      <w:txbxContent>
                        <w:p w14:paraId="765DDF5D" w14:textId="77777777" w:rsidR="00522147" w:rsidRPr="00522147" w:rsidRDefault="00522147" w:rsidP="00522147">
                          <w:pPr>
                            <w:pStyle w:val="NormalWeb"/>
                            <w:spacing w:after="0" w:line="360" w:lineRule="auto"/>
                            <w:jc w:val="both"/>
                            <w:rPr>
                              <w:rFonts w:ascii="Arial" w:hAnsi="Arial" w:cs="Arial"/>
                              <w:color w:val="000000"/>
                              <w:sz w:val="22"/>
                              <w:szCs w:val="22"/>
                            </w:rPr>
                          </w:pPr>
                          <w:r w:rsidRPr="00522147">
                            <w:rPr>
                              <w:rFonts w:ascii="Arial" w:hAnsi="Arial" w:cs="Arial"/>
                              <w:color w:val="000000"/>
                              <w:sz w:val="22"/>
                              <w:szCs w:val="22"/>
                            </w:rPr>
                            <w:t>Seminario introductorio de la Dirección de Análisis en la Investigación de las Comunicaciones. D.A.I.C.</w:t>
                          </w:r>
                        </w:p>
                        <w:p w14:paraId="0E79190B" w14:textId="7F5EE400" w:rsidR="00F8075E" w:rsidRPr="00EA1E16" w:rsidRDefault="00F8075E" w:rsidP="008C4252">
                          <w:pPr>
                            <w:spacing w:before="160"/>
                            <w:ind w:left="27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="005D5E7F" w:rsidRPr="005D5E7F">
        <w:rPr>
          <w:rFonts w:ascii="Arial" w:eastAsia="Arial" w:hAnsi="Arial" w:cs="Arial"/>
          <w:b/>
          <w:sz w:val="28"/>
          <w:szCs w:val="28"/>
        </w:rPr>
        <w:t xml:space="preserve"> </w:t>
      </w:r>
      <w:r w:rsidR="00AC55BB" w:rsidRPr="00AC55BB">
        <w:rPr>
          <w:rFonts w:ascii="Arial" w:hAnsi="Arial" w:cs="Arial"/>
          <w:b/>
          <w:bCs/>
          <w:sz w:val="34"/>
          <w:szCs w:val="34"/>
        </w:rPr>
        <w:t>Superintendencia de I</w:t>
      </w:r>
      <w:r w:rsidR="00AC55BB" w:rsidRPr="00AC55BB">
        <w:rPr>
          <w:rFonts w:ascii="Arial" w:eastAsia="Arial" w:hAnsi="Arial" w:cs="Arial"/>
          <w:b/>
          <w:color w:val="000000"/>
          <w:sz w:val="34"/>
          <w:szCs w:val="34"/>
        </w:rPr>
        <w:t>nvestigaciones de Delitos Complejos y Crimen Organizado.</w:t>
      </w:r>
    </w:p>
    <w:p w14:paraId="05B01379" w14:textId="77777777" w:rsidR="0013329F" w:rsidRDefault="0013329F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33FB4876" w14:textId="688306FD" w:rsidR="00D77786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Descripción:</w:t>
      </w:r>
    </w:p>
    <w:p w14:paraId="7449D3BE" w14:textId="25F0A288" w:rsidR="003866B5" w:rsidRDefault="00522147" w:rsidP="00CA0137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522147">
        <w:rPr>
          <w:rFonts w:ascii="Arial" w:hAnsi="Arial" w:cs="Arial"/>
          <w:b w:val="0"/>
          <w:bCs w:val="0"/>
          <w:sz w:val="22"/>
          <w:szCs w:val="22"/>
        </w:rPr>
        <w:t>Este seminario, adaptable a las necesidades del área convocante, se enfoca en la investigación de delitos complejos y crimen organizado, abordando específicamente el análisis de las comunicaciones para contrarrestar la evolución de las modalidades delictivas y maximizar la eficacia en la prevención e investigación. Se cubrirán temas como trata de personas, ciberdelitos, delitos transnacionales, preservación de pruebas y técnicas de investigación exitosas, buscando actualizar al personal policial con conocimientos específicos y familiarizarlos con la estructura de la Superintendencia de Investigaciones de Delitos Complejos y Crimen Organizado.</w:t>
      </w:r>
    </w:p>
    <w:p w14:paraId="3A750022" w14:textId="77777777" w:rsidR="00522147" w:rsidRPr="003B08BC" w:rsidRDefault="00522147" w:rsidP="00CA0137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14:paraId="7D8A86F5" w14:textId="6FEB8EC7" w:rsidR="00D77786" w:rsidRPr="00F20574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2E5C83">
        <w:rPr>
          <w:rFonts w:ascii="Arial" w:hAnsi="Arial" w:cs="Arial"/>
          <w:sz w:val="22"/>
          <w:szCs w:val="22"/>
        </w:rPr>
        <w:t>Destinatarios:</w:t>
      </w:r>
    </w:p>
    <w:p w14:paraId="740F4224" w14:textId="730F378F" w:rsidR="00EA1E16" w:rsidRDefault="00522147" w:rsidP="0013329F">
      <w:pPr>
        <w:pStyle w:val="NormalWeb"/>
        <w:spacing w:after="0" w:line="360" w:lineRule="auto"/>
        <w:ind w:right="-3"/>
        <w:jc w:val="both"/>
        <w:rPr>
          <w:rFonts w:ascii="Arial" w:hAnsi="Arial" w:cs="Arial"/>
          <w:color w:val="000000"/>
          <w:sz w:val="22"/>
          <w:szCs w:val="22"/>
        </w:rPr>
      </w:pPr>
      <w:r w:rsidRPr="000C64F3">
        <w:rPr>
          <w:rFonts w:ascii="Arial" w:hAnsi="Arial" w:cs="Arial"/>
          <w:color w:val="000000"/>
          <w:sz w:val="22"/>
          <w:szCs w:val="22"/>
        </w:rPr>
        <w:t xml:space="preserve">El presente proyecto, está dirigido, al personal de la Superintendencia de Investigaciones de Delitos Complejos y Crimen Organizado; y a requerimiento de las distintas áreas y especialidades de las policías de la provincia de </w:t>
      </w:r>
      <w:r>
        <w:rPr>
          <w:rFonts w:ascii="Arial" w:hAnsi="Arial" w:cs="Arial"/>
          <w:color w:val="000000"/>
          <w:sz w:val="22"/>
          <w:szCs w:val="22"/>
        </w:rPr>
        <w:t>Buenos Aires;</w:t>
      </w:r>
      <w:r w:rsidRPr="000C64F3">
        <w:rPr>
          <w:rFonts w:ascii="Arial" w:hAnsi="Arial" w:cs="Arial"/>
          <w:color w:val="000000"/>
          <w:sz w:val="22"/>
          <w:szCs w:val="22"/>
        </w:rPr>
        <w:t xml:space="preserve"> fuerzas de seguridad; organismos municipales, provinciales o nacionales de interés dispuestos por la superioridad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2E19D30E" w14:textId="77777777" w:rsidR="00522147" w:rsidRPr="00BE1448" w:rsidRDefault="00522147" w:rsidP="0013329F">
      <w:pPr>
        <w:pStyle w:val="NormalWeb"/>
        <w:spacing w:after="0" w:line="360" w:lineRule="auto"/>
        <w:ind w:right="-3"/>
        <w:jc w:val="both"/>
        <w:rPr>
          <w:rFonts w:ascii="Arial" w:hAnsi="Arial" w:cs="Arial"/>
          <w:sz w:val="22"/>
          <w:szCs w:val="22"/>
        </w:rPr>
      </w:pPr>
    </w:p>
    <w:p w14:paraId="455F733B" w14:textId="537FF0FB" w:rsidR="009C0671" w:rsidRPr="008C4252" w:rsidRDefault="00000000" w:rsidP="00CA0137">
      <w:pPr>
        <w:spacing w:line="360" w:lineRule="auto"/>
        <w:jc w:val="both"/>
        <w:rPr>
          <w:rFonts w:ascii="Arial" w:hAnsi="Arial" w:cs="Arial"/>
        </w:rPr>
      </w:pPr>
      <w:r w:rsidRPr="008C4252">
        <w:rPr>
          <w:rFonts w:ascii="Arial" w:hAnsi="Arial" w:cs="Arial"/>
          <w:b/>
        </w:rPr>
        <w:t xml:space="preserve">Modalidad: </w:t>
      </w:r>
      <w:r w:rsidR="00522147">
        <w:rPr>
          <w:rFonts w:ascii="Arial" w:hAnsi="Arial" w:cs="Arial"/>
          <w:bCs/>
        </w:rPr>
        <w:t>bimodal.</w:t>
      </w:r>
    </w:p>
    <w:p w14:paraId="11E197EA" w14:textId="77777777" w:rsidR="00155D97" w:rsidRPr="008C4252" w:rsidRDefault="00155D97" w:rsidP="00CA01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29F0E3CB" w14:textId="6ED9A46F" w:rsidR="00D510A9" w:rsidRPr="008C4252" w:rsidRDefault="00000000" w:rsidP="00CA0137">
      <w:pPr>
        <w:spacing w:line="360" w:lineRule="auto"/>
        <w:jc w:val="both"/>
        <w:rPr>
          <w:rFonts w:ascii="Arial" w:eastAsia="Arial" w:hAnsi="Arial" w:cs="Arial"/>
        </w:rPr>
      </w:pPr>
      <w:r w:rsidRPr="008C4252">
        <w:rPr>
          <w:rFonts w:ascii="Arial" w:hAnsi="Arial" w:cs="Arial"/>
          <w:b/>
        </w:rPr>
        <w:t>Carga horaria:</w:t>
      </w:r>
      <w:r w:rsidR="005D5E7F">
        <w:rPr>
          <w:rFonts w:ascii="Arial" w:hAnsi="Arial" w:cs="Arial"/>
          <w:b/>
        </w:rPr>
        <w:t xml:space="preserve"> </w:t>
      </w:r>
      <w:r w:rsidR="003866B5">
        <w:rPr>
          <w:rFonts w:ascii="Arial" w:hAnsi="Arial" w:cs="Arial"/>
          <w:bCs/>
        </w:rPr>
        <w:t>2</w:t>
      </w:r>
      <w:r w:rsidR="00CC1076" w:rsidRPr="008B4AFA">
        <w:rPr>
          <w:rFonts w:ascii="Arial" w:eastAsia="Arial" w:hAnsi="Arial" w:cs="Arial"/>
          <w:bCs/>
        </w:rPr>
        <w:t xml:space="preserve"> </w:t>
      </w:r>
      <w:r w:rsidR="001A75D3" w:rsidRPr="008B4AFA">
        <w:rPr>
          <w:rFonts w:ascii="Arial" w:eastAsia="Arial" w:hAnsi="Arial" w:cs="Arial"/>
          <w:bCs/>
        </w:rPr>
        <w:t>horas</w:t>
      </w:r>
      <w:r w:rsidR="001A75D3" w:rsidRPr="008C4252">
        <w:rPr>
          <w:rFonts w:ascii="Arial" w:eastAsia="Arial" w:hAnsi="Arial" w:cs="Arial"/>
        </w:rPr>
        <w:t xml:space="preserve"> reloj.</w:t>
      </w:r>
    </w:p>
    <w:p w14:paraId="58E1B249" w14:textId="77777777" w:rsidR="001A75D3" w:rsidRPr="008C4252" w:rsidRDefault="001A75D3" w:rsidP="00CA0137">
      <w:pPr>
        <w:spacing w:line="360" w:lineRule="auto"/>
        <w:jc w:val="both"/>
        <w:rPr>
          <w:rFonts w:ascii="Arial" w:hAnsi="Arial" w:cs="Arial"/>
        </w:rPr>
      </w:pPr>
    </w:p>
    <w:p w14:paraId="0CA49959" w14:textId="6CCA1784" w:rsidR="00F8075E" w:rsidRPr="008A7CB9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Ediciones</w:t>
      </w:r>
      <w:r w:rsidR="008A7CB9" w:rsidRPr="00EA1E16">
        <w:rPr>
          <w:rFonts w:ascii="Arial" w:hAnsi="Arial" w:cs="Arial"/>
          <w:b w:val="0"/>
          <w:bCs w:val="0"/>
          <w:sz w:val="22"/>
          <w:szCs w:val="22"/>
        </w:rPr>
        <w:t xml:space="preserve">: </w:t>
      </w:r>
      <w:r w:rsidR="00522147">
        <w:rPr>
          <w:rFonts w:ascii="Arial" w:hAnsi="Arial" w:cs="Arial"/>
          <w:b w:val="0"/>
          <w:bCs w:val="0"/>
          <w:sz w:val="22"/>
          <w:szCs w:val="22"/>
        </w:rPr>
        <w:t>3</w:t>
      </w:r>
      <w:r w:rsidR="00EA1E16" w:rsidRPr="00EA1E16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="008C3700" w:rsidRPr="00EA1E16">
        <w:rPr>
          <w:rFonts w:ascii="Arial" w:hAnsi="Arial" w:cs="Arial"/>
          <w:b w:val="0"/>
          <w:bCs w:val="0"/>
          <w:sz w:val="22"/>
          <w:szCs w:val="22"/>
        </w:rPr>
        <w:t>edici</w:t>
      </w:r>
      <w:r w:rsidR="00EA1E16">
        <w:rPr>
          <w:rFonts w:ascii="Arial" w:hAnsi="Arial" w:cs="Arial"/>
          <w:b w:val="0"/>
          <w:bCs w:val="0"/>
          <w:sz w:val="22"/>
          <w:szCs w:val="22"/>
        </w:rPr>
        <w:t>ones</w:t>
      </w:r>
      <w:r w:rsidR="008C3700">
        <w:rPr>
          <w:rFonts w:ascii="Arial" w:hAnsi="Arial" w:cs="Arial"/>
          <w:b w:val="0"/>
          <w:bCs w:val="0"/>
          <w:sz w:val="22"/>
          <w:szCs w:val="22"/>
        </w:rPr>
        <w:t xml:space="preserve">. </w:t>
      </w:r>
    </w:p>
    <w:p w14:paraId="07E0A0FA" w14:textId="77777777" w:rsidR="008A4FD2" w:rsidRPr="00284D97" w:rsidRDefault="008A4FD2" w:rsidP="00CA0137">
      <w:pPr>
        <w:pStyle w:val="Ttulo1"/>
        <w:spacing w:line="360" w:lineRule="auto"/>
        <w:ind w:left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C538536" w14:textId="399EDC7B" w:rsidR="003960FE" w:rsidRDefault="00000000" w:rsidP="00C46A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hAnsi="Arial" w:cs="Arial"/>
          <w:color w:val="000000"/>
        </w:rPr>
      </w:pPr>
      <w:r w:rsidRPr="00F81053">
        <w:rPr>
          <w:rFonts w:ascii="Arial" w:hAnsi="Arial" w:cs="Arial"/>
          <w:b/>
        </w:rPr>
        <w:t>Fecha de i</w:t>
      </w:r>
      <w:r w:rsidRPr="00261733">
        <w:rPr>
          <w:rFonts w:ascii="Arial" w:hAnsi="Arial" w:cs="Arial"/>
          <w:b/>
        </w:rPr>
        <w:t>nicio y finalización</w:t>
      </w:r>
      <w:r w:rsidR="000049C3" w:rsidRPr="00261733">
        <w:rPr>
          <w:rFonts w:ascii="Arial" w:hAnsi="Arial" w:cs="Arial"/>
        </w:rPr>
        <w:t xml:space="preserve">: </w:t>
      </w:r>
      <w:r w:rsidR="001A1175">
        <w:rPr>
          <w:rFonts w:ascii="Arial" w:hAnsi="Arial" w:cs="Arial"/>
        </w:rPr>
        <w:t xml:space="preserve"> </w:t>
      </w:r>
      <w:r w:rsidR="00522147">
        <w:rPr>
          <w:rFonts w:ascii="Arial" w:hAnsi="Arial" w:cs="Arial"/>
          <w:color w:val="000000"/>
        </w:rPr>
        <w:t>a definir por la superioridad</w:t>
      </w:r>
      <w:r w:rsidR="00EA1E16">
        <w:rPr>
          <w:rFonts w:ascii="Arial" w:hAnsi="Arial" w:cs="Arial"/>
          <w:color w:val="000000"/>
        </w:rPr>
        <w:t>.</w:t>
      </w:r>
    </w:p>
    <w:p w14:paraId="0493A4E2" w14:textId="77777777" w:rsidR="003B08BC" w:rsidRPr="00C46A62" w:rsidRDefault="003B08BC" w:rsidP="00C46A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14:paraId="7B9A0004" w14:textId="3DA043AD" w:rsidR="00AC55BB" w:rsidRDefault="00000000" w:rsidP="00C46A62">
      <w:pPr>
        <w:spacing w:line="360" w:lineRule="auto"/>
        <w:jc w:val="both"/>
        <w:rPr>
          <w:rFonts w:ascii="Arial" w:hAnsi="Arial" w:cs="Arial"/>
          <w:color w:val="000000"/>
        </w:rPr>
      </w:pPr>
      <w:r w:rsidRPr="001F09AE">
        <w:rPr>
          <w:rFonts w:ascii="Arial" w:hAnsi="Arial" w:cs="Arial"/>
          <w:b/>
        </w:rPr>
        <w:t>Cupo:</w:t>
      </w:r>
      <w:r w:rsidR="00821711" w:rsidRPr="001F09AE">
        <w:rPr>
          <w:rFonts w:ascii="Arial" w:hAnsi="Arial" w:cs="Arial"/>
          <w:b/>
        </w:rPr>
        <w:t xml:space="preserve"> </w:t>
      </w:r>
      <w:r w:rsidR="00EA1E16" w:rsidRPr="00C4295D">
        <w:rPr>
          <w:rFonts w:ascii="Arial" w:hAnsi="Arial" w:cs="Arial"/>
          <w:color w:val="000000"/>
        </w:rPr>
        <w:t>Con una capacidad de entre 30 si se dicta de manera presencial y 60 cursantes en caso que sea virtual</w:t>
      </w:r>
      <w:r w:rsidR="00EA1E16">
        <w:rPr>
          <w:rFonts w:ascii="Arial" w:hAnsi="Arial" w:cs="Arial"/>
          <w:color w:val="000000"/>
        </w:rPr>
        <w:t xml:space="preserve">. </w:t>
      </w:r>
    </w:p>
    <w:p w14:paraId="67776271" w14:textId="77777777" w:rsidR="00EA1E16" w:rsidRPr="0049008A" w:rsidRDefault="00EA1E16" w:rsidP="00C46A62">
      <w:pPr>
        <w:spacing w:line="360" w:lineRule="auto"/>
        <w:jc w:val="both"/>
        <w:rPr>
          <w:rFonts w:ascii="Arial" w:hAnsi="Arial" w:cs="Arial"/>
        </w:rPr>
      </w:pPr>
    </w:p>
    <w:p w14:paraId="501D22AC" w14:textId="77777777" w:rsidR="00F8075E" w:rsidRDefault="00000000" w:rsidP="00C46A62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Medio de contacto:</w:t>
      </w:r>
    </w:p>
    <w:p w14:paraId="43E79363" w14:textId="77777777" w:rsidR="00AC55BB" w:rsidRPr="00AC55BB" w:rsidRDefault="00AC55BB" w:rsidP="00AC55BB">
      <w:pPr>
        <w:pStyle w:val="Ttulo1"/>
        <w:numPr>
          <w:ilvl w:val="0"/>
          <w:numId w:val="7"/>
        </w:numPr>
        <w:spacing w:line="360" w:lineRule="auto"/>
        <w:ind w:left="357" w:hanging="357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  <w:r w:rsidRPr="00AC55BB">
        <w:rPr>
          <w:rFonts w:ascii="Arial" w:eastAsia="Arial" w:hAnsi="Arial" w:cs="Arial"/>
          <w:b w:val="0"/>
          <w:bCs w:val="0"/>
          <w:sz w:val="22"/>
          <w:szCs w:val="22"/>
        </w:rPr>
        <w:t xml:space="preserve">Teléfono institucional: 0221 4231850. </w:t>
      </w:r>
    </w:p>
    <w:p w14:paraId="4DD1F379" w14:textId="75E11BD7" w:rsidR="00AC55BB" w:rsidRPr="00AC55BB" w:rsidRDefault="00AC55BB" w:rsidP="00AC55BB">
      <w:pPr>
        <w:pStyle w:val="Ttulo1"/>
        <w:numPr>
          <w:ilvl w:val="0"/>
          <w:numId w:val="7"/>
        </w:numPr>
        <w:spacing w:line="360" w:lineRule="auto"/>
        <w:ind w:left="357" w:hanging="357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AC55BB">
        <w:rPr>
          <w:rFonts w:ascii="Arial" w:eastAsia="Arial" w:hAnsi="Arial" w:cs="Arial"/>
          <w:b w:val="0"/>
          <w:bCs w:val="0"/>
          <w:sz w:val="22"/>
          <w:szCs w:val="22"/>
        </w:rPr>
        <w:lastRenderedPageBreak/>
        <w:t>Correo Electrónico institucional:</w:t>
      </w:r>
      <w:r>
        <w:rPr>
          <w:rFonts w:ascii="Arial" w:eastAsia="Arial" w:hAnsi="Arial" w:cs="Arial"/>
          <w:b w:val="0"/>
          <w:bCs w:val="0"/>
          <w:sz w:val="22"/>
          <w:szCs w:val="22"/>
        </w:rPr>
        <w:t xml:space="preserve"> </w:t>
      </w:r>
      <w:hyperlink r:id="rId9" w:history="1">
        <w:r w:rsidR="008D6D7D" w:rsidRPr="00E46AE7">
          <w:rPr>
            <w:rStyle w:val="Hipervnculo"/>
            <w:rFonts w:ascii="Arial" w:eastAsia="Arial" w:hAnsi="Arial" w:cs="Arial"/>
            <w:b w:val="0"/>
            <w:bCs w:val="0"/>
            <w:sz w:val="22"/>
            <w:szCs w:val="22"/>
          </w:rPr>
          <w:t>prevenciondelitoscomplejos2022@gmail.com</w:t>
        </w:r>
      </w:hyperlink>
      <w:r>
        <w:rPr>
          <w:rFonts w:ascii="Arial" w:eastAsia="Arial" w:hAnsi="Arial" w:cs="Arial"/>
          <w:b w:val="0"/>
          <w:bCs w:val="0"/>
          <w:sz w:val="22"/>
          <w:szCs w:val="22"/>
        </w:rPr>
        <w:t>.</w:t>
      </w:r>
      <w:bookmarkEnd w:id="0"/>
    </w:p>
    <w:sectPr w:rsidR="00AC55BB" w:rsidRPr="00AC55BB" w:rsidSect="00D510A9">
      <w:pgSz w:w="11910" w:h="16840"/>
      <w:pgMar w:top="1417" w:right="1701" w:bottom="1417" w:left="1701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10737A" w14:textId="77777777" w:rsidR="001553F1" w:rsidRDefault="001553F1" w:rsidP="00C71223">
      <w:r>
        <w:separator/>
      </w:r>
    </w:p>
  </w:endnote>
  <w:endnote w:type="continuationSeparator" w:id="0">
    <w:p w14:paraId="3CA76DEE" w14:textId="77777777" w:rsidR="001553F1" w:rsidRDefault="001553F1" w:rsidP="00C7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6B50D6CD-F40F-44A5-83E0-FDFA2809864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DB17B18-1877-4393-84BD-F67BE47D5F2E}"/>
    <w:embedBold r:id="rId3" w:fontKey="{5259F0E3-CE76-4E1F-8781-E8D92CBE09C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D5186A8-F464-4039-8B35-592F5C12148F}"/>
    <w:embedItalic r:id="rId5" w:fontKey="{2291391C-244F-4669-842B-8709DA439F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F2C5830-300B-45E1-8763-C8300877979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BC64E1" w14:textId="77777777" w:rsidR="001553F1" w:rsidRDefault="001553F1" w:rsidP="00C71223">
      <w:r>
        <w:separator/>
      </w:r>
    </w:p>
  </w:footnote>
  <w:footnote w:type="continuationSeparator" w:id="0">
    <w:p w14:paraId="30349855" w14:textId="77777777" w:rsidR="001553F1" w:rsidRDefault="001553F1" w:rsidP="00C71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140D3"/>
    <w:multiLevelType w:val="hybridMultilevel"/>
    <w:tmpl w:val="315E5A78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" w15:restartNumberingAfterBreak="0">
    <w:nsid w:val="2F852BF6"/>
    <w:multiLevelType w:val="multilevel"/>
    <w:tmpl w:val="613A4ED2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2" w15:restartNumberingAfterBreak="0">
    <w:nsid w:val="38304385"/>
    <w:multiLevelType w:val="hybridMultilevel"/>
    <w:tmpl w:val="2A6608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F31C4"/>
    <w:multiLevelType w:val="multilevel"/>
    <w:tmpl w:val="F8382FCE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2A57D26"/>
    <w:multiLevelType w:val="hybridMultilevel"/>
    <w:tmpl w:val="E36A1A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1D2E44"/>
    <w:multiLevelType w:val="hybridMultilevel"/>
    <w:tmpl w:val="2D9C2432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6" w15:restartNumberingAfterBreak="0">
    <w:nsid w:val="773748F1"/>
    <w:multiLevelType w:val="hybridMultilevel"/>
    <w:tmpl w:val="0824A2B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5118451">
    <w:abstractNumId w:val="1"/>
  </w:num>
  <w:num w:numId="2" w16cid:durableId="1999307462">
    <w:abstractNumId w:val="3"/>
  </w:num>
  <w:num w:numId="3" w16cid:durableId="1530945803">
    <w:abstractNumId w:val="2"/>
  </w:num>
  <w:num w:numId="4" w16cid:durableId="1395349130">
    <w:abstractNumId w:val="4"/>
  </w:num>
  <w:num w:numId="5" w16cid:durableId="618754948">
    <w:abstractNumId w:val="5"/>
  </w:num>
  <w:num w:numId="6" w16cid:durableId="610281357">
    <w:abstractNumId w:val="0"/>
  </w:num>
  <w:num w:numId="7" w16cid:durableId="17298419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E"/>
    <w:rsid w:val="000049C3"/>
    <w:rsid w:val="00007A00"/>
    <w:rsid w:val="00032CC7"/>
    <w:rsid w:val="00070A46"/>
    <w:rsid w:val="000915C2"/>
    <w:rsid w:val="000C6D07"/>
    <w:rsid w:val="0010325F"/>
    <w:rsid w:val="0013329F"/>
    <w:rsid w:val="001435BF"/>
    <w:rsid w:val="001553F1"/>
    <w:rsid w:val="00155D97"/>
    <w:rsid w:val="0017187A"/>
    <w:rsid w:val="00194A14"/>
    <w:rsid w:val="001A1175"/>
    <w:rsid w:val="001A75D3"/>
    <w:rsid w:val="001F09AE"/>
    <w:rsid w:val="00246196"/>
    <w:rsid w:val="00261733"/>
    <w:rsid w:val="00284D97"/>
    <w:rsid w:val="002E5C83"/>
    <w:rsid w:val="00307A71"/>
    <w:rsid w:val="003866B5"/>
    <w:rsid w:val="00392401"/>
    <w:rsid w:val="003960FE"/>
    <w:rsid w:val="003B08BC"/>
    <w:rsid w:val="003C2DCA"/>
    <w:rsid w:val="00464577"/>
    <w:rsid w:val="0049008A"/>
    <w:rsid w:val="00490AC2"/>
    <w:rsid w:val="005125AF"/>
    <w:rsid w:val="00522147"/>
    <w:rsid w:val="005769BF"/>
    <w:rsid w:val="005D47BE"/>
    <w:rsid w:val="005D5E7F"/>
    <w:rsid w:val="005E0176"/>
    <w:rsid w:val="00625C1D"/>
    <w:rsid w:val="00792122"/>
    <w:rsid w:val="007C707B"/>
    <w:rsid w:val="00821711"/>
    <w:rsid w:val="00835D12"/>
    <w:rsid w:val="00847697"/>
    <w:rsid w:val="00857BE7"/>
    <w:rsid w:val="0087319B"/>
    <w:rsid w:val="008A4FD2"/>
    <w:rsid w:val="008A7CB9"/>
    <w:rsid w:val="008B4AFA"/>
    <w:rsid w:val="008C3700"/>
    <w:rsid w:val="008C4252"/>
    <w:rsid w:val="008D6D7D"/>
    <w:rsid w:val="008E03B0"/>
    <w:rsid w:val="008F2A29"/>
    <w:rsid w:val="00916882"/>
    <w:rsid w:val="009C0671"/>
    <w:rsid w:val="009E2424"/>
    <w:rsid w:val="00A811A4"/>
    <w:rsid w:val="00AC5170"/>
    <w:rsid w:val="00AC55BB"/>
    <w:rsid w:val="00B87159"/>
    <w:rsid w:val="00BC6C1C"/>
    <w:rsid w:val="00BE7ADD"/>
    <w:rsid w:val="00C346D1"/>
    <w:rsid w:val="00C37508"/>
    <w:rsid w:val="00C46A62"/>
    <w:rsid w:val="00C71223"/>
    <w:rsid w:val="00CA0137"/>
    <w:rsid w:val="00CC1076"/>
    <w:rsid w:val="00D510A9"/>
    <w:rsid w:val="00D77786"/>
    <w:rsid w:val="00D9073F"/>
    <w:rsid w:val="00DD00C0"/>
    <w:rsid w:val="00DD52FB"/>
    <w:rsid w:val="00E10A36"/>
    <w:rsid w:val="00E4257B"/>
    <w:rsid w:val="00EA1E16"/>
    <w:rsid w:val="00EE26ED"/>
    <w:rsid w:val="00F20574"/>
    <w:rsid w:val="00F8075E"/>
    <w:rsid w:val="00F81053"/>
    <w:rsid w:val="00FB3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DE4F"/>
  <w15:docId w15:val="{92990176-4BD8-474C-A1D5-8B56CA34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"/>
      <w:ind w:left="143"/>
    </w:pPr>
    <w:rPr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2"/>
      <w:ind w:left="8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rsid w:val="00D510A9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1223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223"/>
    <w:rPr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5D5E7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B4AFA"/>
    <w:pPr>
      <w:widowControl/>
      <w:spacing w:after="160" w:line="259" w:lineRule="auto"/>
    </w:pPr>
    <w:rPr>
      <w:rFonts w:ascii="Times New Roman" w:hAnsi="Times New Roman" w:cs="Times New Roman"/>
      <w:sz w:val="24"/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prevenciondelitoscomplejos2022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XK83rT4AZ4D/gDVk+CdFH9T1g==">CgMxLjA4AHIhMUJfc01uZzQ4amR6SWhlNW5XLUthVTFKMXRoR3Z4Nnds</go:docsCustomData>
</go:gDocsCustomXmlDataStorage>
</file>

<file path=customXml/itemProps1.xml><?xml version="1.0" encoding="utf-8"?>
<ds:datastoreItem xmlns:ds="http://schemas.openxmlformats.org/officeDocument/2006/customXml" ds:itemID="{D081114F-31DA-4A33-A085-CA6152847F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241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Vanina Miralles</dc:creator>
  <cp:lastModifiedBy>NTB</cp:lastModifiedBy>
  <cp:revision>2</cp:revision>
  <dcterms:created xsi:type="dcterms:W3CDTF">2025-04-30T19:12:00Z</dcterms:created>
  <dcterms:modified xsi:type="dcterms:W3CDTF">2025-04-30T19:12:00Z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